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038" w:rsidRPr="00FC77CC" w:rsidRDefault="00387038" w:rsidP="00387038">
      <w:pPr>
        <w:ind w:firstLine="709"/>
        <w:jc w:val="center"/>
      </w:pPr>
      <w:r>
        <w:t xml:space="preserve">Вопросы по курсу </w:t>
      </w:r>
    </w:p>
    <w:p w:rsidR="00387038" w:rsidRDefault="00387038" w:rsidP="00387038">
      <w:pPr>
        <w:ind w:firstLine="709"/>
        <w:jc w:val="right"/>
      </w:pPr>
    </w:p>
    <w:p w:rsidR="00387038" w:rsidRDefault="00387038" w:rsidP="00387038">
      <w:pPr>
        <w:jc w:val="center"/>
      </w:pPr>
      <w:r>
        <w:t>"</w:t>
      </w:r>
      <w:r w:rsidRPr="00A36E48">
        <w:t xml:space="preserve"> </w:t>
      </w:r>
      <w:r>
        <w:t>Надежность  и диагностика технологич</w:t>
      </w:r>
      <w:r>
        <w:t>е</w:t>
      </w:r>
      <w:r>
        <w:t>ских систем "</w:t>
      </w:r>
    </w:p>
    <w:p w:rsidR="00387038" w:rsidRDefault="00387038" w:rsidP="00387038">
      <w:pPr>
        <w:jc w:val="center"/>
      </w:pPr>
    </w:p>
    <w:p w:rsidR="00387038" w:rsidRDefault="00387038" w:rsidP="00387038">
      <w:pPr>
        <w:widowControl/>
        <w:numPr>
          <w:ilvl w:val="0"/>
          <w:numId w:val="1"/>
        </w:numPr>
      </w:pPr>
      <w:r>
        <w:t>Общие понятия: объект, надёжность, система, элемент.</w:t>
      </w:r>
    </w:p>
    <w:p w:rsidR="00387038" w:rsidRDefault="00387038" w:rsidP="00387038">
      <w:pPr>
        <w:widowControl/>
        <w:numPr>
          <w:ilvl w:val="0"/>
          <w:numId w:val="1"/>
        </w:numPr>
      </w:pPr>
      <w:r>
        <w:t>Общие понятия: безотказность, долговечность, ремонтопригодность.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 xml:space="preserve">Общие понятия: </w:t>
      </w:r>
      <w:proofErr w:type="spellStart"/>
      <w:r>
        <w:t>сохраняемость</w:t>
      </w:r>
      <w:proofErr w:type="spellEnd"/>
      <w:r>
        <w:t>, исправность, неисправность.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Общие понятия: работоспособность, неработоспособность, предельное состо</w:t>
      </w:r>
      <w:r>
        <w:t>я</w:t>
      </w:r>
      <w:r>
        <w:t>ние.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Общие понятия: повреждение, отказ, критерий отказа.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Общие понятия: восстановление, восстанавливаемый объект, невосстанавливаемый объект.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Общие понятия: показатель надёжности, наработка, технический р</w:t>
      </w:r>
      <w:r>
        <w:t>е</w:t>
      </w:r>
      <w:r>
        <w:t>сурс.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 xml:space="preserve">Общие понятия: срок службы, срок </w:t>
      </w:r>
      <w:proofErr w:type="spellStart"/>
      <w:r>
        <w:t>сохраняемости</w:t>
      </w:r>
      <w:proofErr w:type="spellEnd"/>
      <w:r>
        <w:t>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proofErr w:type="gramStart"/>
      <w:r>
        <w:t>Характеристики отказов (внезапный, постепенный, независимый, зависимый, полный, перемежающийся, конструкционный, производственный, эксплуатационный отказ).</w:t>
      </w:r>
      <w:proofErr w:type="gramEnd"/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Резервирование (структурное, временное, информационное, функциональное, нагрузо</w:t>
      </w:r>
      <w:r>
        <w:t>ч</w:t>
      </w:r>
      <w:r>
        <w:t>ное, общее, раздельное, скользящее).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Основной элемент, резервный элемент. Резерв - нагруженный, облегчённый, ненагр</w:t>
      </w:r>
      <w:r>
        <w:t>у</w:t>
      </w:r>
      <w:r>
        <w:t>женный, восстанавливаемый, невосстанавливаемый. Кратность резервирования. Дубл</w:t>
      </w:r>
      <w:r>
        <w:t>и</w:t>
      </w:r>
      <w:r>
        <w:t>рование.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Показатели безотказности - наработка до отказа, средняя наработка до отказа, средняя наработка между отказами, средняя наработка на отказ, заданная нарабо</w:t>
      </w:r>
      <w:r>
        <w:t>т</w:t>
      </w:r>
      <w:r>
        <w:t>ка.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Показатели безотказности - среднее время простоя, среднее время восстановления, в</w:t>
      </w:r>
      <w:r>
        <w:t>е</w:t>
      </w:r>
      <w:r>
        <w:t>роятность восстановления, показатель технической эффективности функционирования, коэффициент сохранения эффе</w:t>
      </w:r>
      <w:r>
        <w:t>к</w:t>
      </w:r>
      <w:r>
        <w:t>тивности.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Показатели безотказности - нестационарный коэффициент готовности, средний коэ</w:t>
      </w:r>
      <w:r>
        <w:t>ф</w:t>
      </w:r>
      <w:r>
        <w:t>фициент готовности, стационарный коэффициент готовности, нестационарный коэфф</w:t>
      </w:r>
      <w:r>
        <w:t>и</w:t>
      </w:r>
      <w:r>
        <w:t>циент оперативной готовности, средний коэффициент оперативной готовности, стационарный коэффиц</w:t>
      </w:r>
      <w:r>
        <w:t>и</w:t>
      </w:r>
      <w:r>
        <w:t>ент оперативной готовности.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Показатели ремонтопригодности - коэффициент технического использования, интенсивность отказов, параметр потока отказов, интенсивность восстановл</w:t>
      </w:r>
      <w:r>
        <w:t>е</w:t>
      </w:r>
      <w:r>
        <w:t>ния.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 xml:space="preserve">Показатели долговечности - </w:t>
      </w:r>
      <w:proofErr w:type="gramStart"/>
      <w:r>
        <w:t>гамма-процентный</w:t>
      </w:r>
      <w:proofErr w:type="gramEnd"/>
      <w:r>
        <w:t xml:space="preserve"> ресурс, средний ресурс, назначенный ресурс, средний ремонтный ресурс, средний ресурс до списания, средний ресурс до к</w:t>
      </w:r>
      <w:r>
        <w:t>а</w:t>
      </w:r>
      <w:r>
        <w:t>питального ремонта.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 xml:space="preserve">Показатели долговечности - </w:t>
      </w:r>
      <w:proofErr w:type="gramStart"/>
      <w:r>
        <w:t>гамма-процентный</w:t>
      </w:r>
      <w:proofErr w:type="gramEnd"/>
      <w:r>
        <w:t xml:space="preserve"> срок службы, средний срок службы, средний межремонтный срок службы, средний срок службы до капитального ремонта, средний срок службы до списания.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 xml:space="preserve">Показатели </w:t>
      </w:r>
      <w:proofErr w:type="spellStart"/>
      <w:r>
        <w:t>сохраняемости</w:t>
      </w:r>
      <w:proofErr w:type="spellEnd"/>
      <w:r>
        <w:t xml:space="preserve"> - </w:t>
      </w:r>
      <w:proofErr w:type="gramStart"/>
      <w:r>
        <w:t>гамма-процентный</w:t>
      </w:r>
      <w:proofErr w:type="gramEnd"/>
      <w:r>
        <w:t xml:space="preserve"> срок </w:t>
      </w:r>
      <w:proofErr w:type="spellStart"/>
      <w:r>
        <w:t>сохраняемости</w:t>
      </w:r>
      <w:proofErr w:type="spellEnd"/>
      <w:r>
        <w:t xml:space="preserve">, средний срок </w:t>
      </w:r>
      <w:proofErr w:type="spellStart"/>
      <w:r>
        <w:t>с</w:t>
      </w:r>
      <w:r>
        <w:t>о</w:t>
      </w:r>
      <w:r>
        <w:t>храняемости</w:t>
      </w:r>
      <w:proofErr w:type="spellEnd"/>
      <w:r>
        <w:t>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Случайные события и их классификация. Сумма и произведение случайных соб</w:t>
      </w:r>
      <w:r>
        <w:t>ы</w:t>
      </w:r>
      <w:r>
        <w:t>тий.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Частота и вероятность событий. Аксиоматическое построение теории вероятн</w:t>
      </w:r>
      <w:r>
        <w:t>о</w:t>
      </w:r>
      <w:r>
        <w:t>стей.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Теоремы сложения и умножения вероятностей. Зависимые и независимые соб</w:t>
      </w:r>
      <w:r>
        <w:t>ы</w:t>
      </w:r>
      <w:r>
        <w:t>тия.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Формула полной вероятности. Формула Байеса.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Формула Бернулли (повторение опытов).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lastRenderedPageBreak/>
        <w:t>Случайные величины - дискретная и непрерывная. Функция  распределения случа</w:t>
      </w:r>
      <w:r>
        <w:t>й</w:t>
      </w:r>
      <w:r>
        <w:t>ных величин и её свойства.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Плотность распределения вероятностей случайных величин.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Числовые характеристики - мат. ожидание, дисперсия, мода, медиана.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Начальные и центральные моменты случайных величин.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Биномиальное распределение случайной величины.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Равномерное распределение случайной величины.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Показательное распределение случайной величины.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Нормальное распределение случайной величины.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Случайные функции и их числовые характеристики (мат. ожидание, дисперсия, среднее квадратичное отклонение).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Корреляционная функция и её свойства. Коэффициент корреляции.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Спектральная плотность случайной функции.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Характеристики надёжности.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Числовые характеристики надёжности до 1-го отказа.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Свойства функции надёжности стареющих элементов.</w:t>
      </w:r>
    </w:p>
    <w:p w:rsidR="00387038" w:rsidRDefault="00387038" w:rsidP="00387038">
      <w:pPr>
        <w:widowControl/>
        <w:numPr>
          <w:ilvl w:val="0"/>
          <w:numId w:val="1"/>
        </w:numPr>
        <w:jc w:val="both"/>
      </w:pPr>
      <w:r>
        <w:t>Характеристики надёжности с учётом ремонтов.</w:t>
      </w:r>
    </w:p>
    <w:p w:rsidR="00387038" w:rsidRPr="00B0335F" w:rsidRDefault="00387038" w:rsidP="00387038">
      <w:pPr>
        <w:ind w:firstLine="709"/>
        <w:jc w:val="right"/>
        <w:rPr>
          <w:b/>
        </w:rPr>
      </w:pPr>
    </w:p>
    <w:p w:rsidR="00387038" w:rsidRDefault="00387038" w:rsidP="00387038">
      <w:pPr>
        <w:jc w:val="center"/>
        <w:rPr>
          <w:b/>
        </w:rPr>
      </w:pPr>
    </w:p>
    <w:p w:rsidR="00774DA0" w:rsidRDefault="00774DA0">
      <w:bookmarkStart w:id="0" w:name="_GoBack"/>
      <w:bookmarkEnd w:id="0"/>
    </w:p>
    <w:sectPr w:rsidR="00774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5542F"/>
    <w:multiLevelType w:val="hybridMultilevel"/>
    <w:tmpl w:val="9D96F8F0"/>
    <w:lvl w:ilvl="0" w:tplc="F666701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038"/>
    <w:rsid w:val="00387038"/>
    <w:rsid w:val="0077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03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03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</cp:lastModifiedBy>
  <cp:revision>1</cp:revision>
  <dcterms:created xsi:type="dcterms:W3CDTF">2014-06-17T02:23:00Z</dcterms:created>
  <dcterms:modified xsi:type="dcterms:W3CDTF">2014-06-17T02:23:00Z</dcterms:modified>
</cp:coreProperties>
</file>